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79D" w:rsidRPr="00E35A5D" w:rsidRDefault="0050679D" w:rsidP="0050679D">
      <w:pPr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E35A5D">
        <w:rPr>
          <w:rFonts w:ascii="Times New Roman" w:hAnsi="Times New Roman" w:cs="Times New Roman"/>
          <w:b/>
          <w:sz w:val="24"/>
        </w:rPr>
        <w:t>Response</w:t>
      </w:r>
    </w:p>
    <w:p w:rsidR="0050679D" w:rsidRPr="00E35A5D" w:rsidRDefault="0050679D" w:rsidP="0050679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5A5D">
        <w:rPr>
          <w:rFonts w:ascii="Times New Roman" w:hAnsi="Times New Roman" w:cs="Times New Roman"/>
          <w:sz w:val="24"/>
        </w:rPr>
        <w:t xml:space="preserve">I agree on the point that the use of the ideas of images adds creativity to literacy works. They assist a writer is solidifying the storyline. This calls for readers to go deep into analyzing literature works. However, different people perceive </w:t>
      </w:r>
      <w:r>
        <w:rPr>
          <w:rFonts w:ascii="Times New Roman" w:hAnsi="Times New Roman" w:cs="Times New Roman"/>
          <w:sz w:val="24"/>
        </w:rPr>
        <w:t xml:space="preserve">the </w:t>
      </w:r>
      <w:r w:rsidRPr="00E35A5D">
        <w:rPr>
          <w:rFonts w:ascii="Times New Roman" w:hAnsi="Times New Roman" w:cs="Times New Roman"/>
          <w:sz w:val="24"/>
        </w:rPr>
        <w:t>meaning of literary works in different versions. Similar perceptions can be taken up in the case of symbolism whi</w:t>
      </w:r>
      <w:bookmarkStart w:id="0" w:name="_GoBack"/>
      <w:bookmarkEnd w:id="0"/>
      <w:r w:rsidRPr="00E35A5D">
        <w:rPr>
          <w:rFonts w:ascii="Times New Roman" w:hAnsi="Times New Roman" w:cs="Times New Roman"/>
          <w:sz w:val="24"/>
        </w:rPr>
        <w:t xml:space="preserve">ch graphics provides to the readers. </w:t>
      </w:r>
    </w:p>
    <w:p w:rsidR="0050679D" w:rsidRPr="00E35A5D" w:rsidRDefault="0050679D" w:rsidP="0050679D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5A5D">
        <w:rPr>
          <w:rFonts w:ascii="Times New Roman" w:hAnsi="Times New Roman" w:cs="Times New Roman"/>
          <w:sz w:val="24"/>
        </w:rPr>
        <w:t xml:space="preserve">Since different readers have different perception towards a </w:t>
      </w:r>
      <w:r>
        <w:rPr>
          <w:rFonts w:ascii="Times New Roman" w:hAnsi="Times New Roman" w:cs="Times New Roman"/>
          <w:sz w:val="24"/>
        </w:rPr>
        <w:t>particular</w:t>
      </w:r>
      <w:r w:rsidRPr="00E35A5D">
        <w:rPr>
          <w:rFonts w:ascii="Times New Roman" w:hAnsi="Times New Roman" w:cs="Times New Roman"/>
          <w:sz w:val="24"/>
        </w:rPr>
        <w:t xml:space="preserve"> piece of literature work, it should be agreed that each reader’s </w:t>
      </w:r>
      <w:r>
        <w:rPr>
          <w:rFonts w:ascii="Times New Roman" w:hAnsi="Times New Roman" w:cs="Times New Roman"/>
          <w:sz w:val="24"/>
        </w:rPr>
        <w:t>knowledge</w:t>
      </w:r>
      <w:r w:rsidRPr="00E35A5D">
        <w:rPr>
          <w:rFonts w:ascii="Times New Roman" w:hAnsi="Times New Roman" w:cs="Times New Roman"/>
          <w:sz w:val="24"/>
        </w:rPr>
        <w:t xml:space="preserve"> provides some light into what could be implied. Traditional and non-traditional works are </w:t>
      </w:r>
      <w:r>
        <w:rPr>
          <w:rFonts w:ascii="Times New Roman" w:hAnsi="Times New Roman" w:cs="Times New Roman"/>
          <w:sz w:val="24"/>
        </w:rPr>
        <w:t>essential</w:t>
      </w:r>
      <w:r w:rsidRPr="00E35A5D">
        <w:rPr>
          <w:rFonts w:ascii="Times New Roman" w:hAnsi="Times New Roman" w:cs="Times New Roman"/>
          <w:sz w:val="24"/>
        </w:rPr>
        <w:t xml:space="preserve"> and when analyzed</w:t>
      </w:r>
      <w:r>
        <w:rPr>
          <w:rFonts w:ascii="Times New Roman" w:hAnsi="Times New Roman" w:cs="Times New Roman"/>
          <w:sz w:val="24"/>
        </w:rPr>
        <w:t>,</w:t>
      </w:r>
      <w:r w:rsidRPr="00E35A5D">
        <w:rPr>
          <w:rFonts w:ascii="Times New Roman" w:hAnsi="Times New Roman" w:cs="Times New Roman"/>
          <w:sz w:val="24"/>
        </w:rPr>
        <w:t xml:space="preserve"> can bring an understanding regarding politics, war and crime as well as the operations of the government. Thus, readers should attach similar importance to both traditional and non-traditional literature works. The past ways of writing contain a wealth of information that only be got when a reader analyzes the </w:t>
      </w:r>
      <w:r>
        <w:rPr>
          <w:rFonts w:ascii="Times New Roman" w:hAnsi="Times New Roman" w:cs="Times New Roman"/>
          <w:sz w:val="24"/>
        </w:rPr>
        <w:t>practice</w:t>
      </w:r>
      <w:r w:rsidRPr="00E35A5D">
        <w:rPr>
          <w:rFonts w:ascii="Times New Roman" w:hAnsi="Times New Roman" w:cs="Times New Roman"/>
          <w:sz w:val="24"/>
        </w:rPr>
        <w:t xml:space="preserve">s deeply. Thus, this calls for the readers to attach </w:t>
      </w:r>
      <w:r>
        <w:rPr>
          <w:rFonts w:ascii="Times New Roman" w:hAnsi="Times New Roman" w:cs="Times New Roman"/>
          <w:sz w:val="24"/>
        </w:rPr>
        <w:t xml:space="preserve">the </w:t>
      </w:r>
      <w:r w:rsidRPr="00E35A5D">
        <w:rPr>
          <w:rFonts w:ascii="Times New Roman" w:hAnsi="Times New Roman" w:cs="Times New Roman"/>
          <w:sz w:val="24"/>
        </w:rPr>
        <w:t xml:space="preserve">same importance to both traditional and non-traditional literature. </w:t>
      </w:r>
    </w:p>
    <w:p w:rsidR="002D781E" w:rsidRDefault="002D781E"/>
    <w:sectPr w:rsidR="002D7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MTA0NDQyB9EGSjpKwanFxZn5eSAFhrUADsjVsSwAAAA="/>
  </w:docVars>
  <w:rsids>
    <w:rsidRoot w:val="0050679D"/>
    <w:rsid w:val="002D781E"/>
    <w:rsid w:val="003E5738"/>
    <w:rsid w:val="0050679D"/>
    <w:rsid w:val="0058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F47E6-8834-48AE-AFFF-18B449B3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aaronaquines@gmail.com</dc:creator>
  <cp:keywords/>
  <dc:description/>
  <cp:lastModifiedBy>aaronaquines@gmail.com</cp:lastModifiedBy>
  <cp:revision>1</cp:revision>
  <dcterms:created xsi:type="dcterms:W3CDTF">2020-04-16T19:48:00Z</dcterms:created>
  <dcterms:modified xsi:type="dcterms:W3CDTF">2020-04-16T19:49:00Z</dcterms:modified>
</cp:coreProperties>
</file>